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666" w:rsidRPr="004B3FEE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3F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Четверг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9.04</w:t>
      </w:r>
    </w:p>
    <w:p w:rsidR="00267666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Урок 157 </w:t>
      </w:r>
    </w:p>
    <w:p w:rsidR="00267666" w:rsidRDefault="00267666" w:rsidP="00267666">
      <w:pPr>
        <w:spacing w:after="0" w:line="240" w:lineRule="auto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урока. </w:t>
      </w:r>
      <w:r w:rsidRPr="004B3F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Определительные местоимения</w:t>
      </w:r>
      <w:r>
        <w:t xml:space="preserve">  </w:t>
      </w:r>
    </w:p>
    <w:p w:rsidR="00267666" w:rsidRDefault="00267666" w:rsidP="00267666">
      <w:pPr>
        <w:spacing w:after="0" w:line="240" w:lineRule="auto"/>
      </w:pPr>
    </w:p>
    <w:p w:rsidR="00267666" w:rsidRPr="00267666" w:rsidRDefault="00267666" w:rsidP="00267666">
      <w:pPr>
        <w:pStyle w:val="a3"/>
        <w:numPr>
          <w:ilvl w:val="0"/>
          <w:numId w:val="6"/>
        </w:numPr>
        <w:spacing w:after="0" w:line="240" w:lineRule="auto"/>
      </w:pPr>
      <w:r w:rsidRPr="0026766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Проверка домашнего задания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ватсапу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267666" w:rsidRPr="00267666" w:rsidRDefault="00267666" w:rsidP="00267666">
      <w:pPr>
        <w:pStyle w:val="a3"/>
        <w:numPr>
          <w:ilvl w:val="0"/>
          <w:numId w:val="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Мотивация</w:t>
      </w:r>
    </w:p>
    <w:p w:rsidR="00267666" w:rsidRDefault="00267666" w:rsidP="00267666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Запишите стихотворение в тетрадь и подчеркните все местоимения. Какие местоимения нам еще не знакомы?</w:t>
      </w:r>
    </w:p>
    <w:p w:rsidR="00267666" w:rsidRPr="00267666" w:rsidRDefault="00267666" w:rsidP="00267666">
      <w:pPr>
        <w:shd w:val="clear" w:color="auto" w:fill="FFFFFF"/>
        <w:spacing w:before="150"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666">
        <w:rPr>
          <w:rFonts w:ascii="Times New Roman" w:eastAsia="Times New Roman" w:hAnsi="Times New Roman" w:cs="Times New Roman"/>
          <w:sz w:val="28"/>
          <w:szCs w:val="28"/>
          <w:lang w:eastAsia="ru-RU"/>
        </w:rPr>
        <w:t>Во все века на русском хлебе</w:t>
      </w:r>
    </w:p>
    <w:p w:rsidR="00267666" w:rsidRPr="00267666" w:rsidRDefault="00267666" w:rsidP="00267666">
      <w:pPr>
        <w:shd w:val="clear" w:color="auto" w:fill="FFFFFF"/>
        <w:spacing w:before="150"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666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Богатыри росли у нас.</w:t>
      </w:r>
    </w:p>
    <w:p w:rsidR="00267666" w:rsidRPr="00267666" w:rsidRDefault="00267666" w:rsidP="00267666">
      <w:pPr>
        <w:shd w:val="clear" w:color="auto" w:fill="FFFFFF"/>
        <w:spacing w:before="150"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66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 пусть же вновь растут такие,</w:t>
      </w:r>
    </w:p>
    <w:p w:rsidR="00267666" w:rsidRPr="00267666" w:rsidRDefault="00267666" w:rsidP="00267666">
      <w:pPr>
        <w:shd w:val="clear" w:color="auto" w:fill="FFFFFF"/>
        <w:spacing w:before="150"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666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Чтобы, когда наступит срок,</w:t>
      </w:r>
    </w:p>
    <w:p w:rsidR="00267666" w:rsidRPr="00267666" w:rsidRDefault="00267666" w:rsidP="00267666">
      <w:pPr>
        <w:shd w:val="clear" w:color="auto" w:fill="FFFFFF"/>
        <w:spacing w:before="150"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666">
        <w:rPr>
          <w:rFonts w:ascii="Times New Roman" w:eastAsia="Times New Roman" w:hAnsi="Times New Roman" w:cs="Times New Roman"/>
          <w:sz w:val="28"/>
          <w:szCs w:val="28"/>
          <w:lang w:eastAsia="ru-RU"/>
        </w:rPr>
        <w:t>Нигде никто тебя, Россия,</w:t>
      </w:r>
    </w:p>
    <w:p w:rsidR="00267666" w:rsidRPr="00267666" w:rsidRDefault="00267666" w:rsidP="00267666">
      <w:pPr>
        <w:shd w:val="clear" w:color="auto" w:fill="FFFFFF"/>
        <w:spacing w:before="150"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66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Перебороть ни в чём не мог.</w:t>
      </w:r>
    </w:p>
    <w:p w:rsidR="00267666" w:rsidRDefault="00267666" w:rsidP="00267666">
      <w:pPr>
        <w:shd w:val="clear" w:color="auto" w:fill="FFFFFF"/>
        <w:spacing w:before="150"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666">
        <w:rPr>
          <w:rFonts w:ascii="Times New Roman" w:eastAsia="Times New Roman" w:hAnsi="Times New Roman" w:cs="Times New Roman"/>
          <w:sz w:val="28"/>
          <w:szCs w:val="28"/>
          <w:lang w:eastAsia="ru-RU"/>
        </w:rPr>
        <w:t>М. Исаковский</w:t>
      </w:r>
    </w:p>
    <w:p w:rsidR="00267666" w:rsidRPr="00267666" w:rsidRDefault="00267666" w:rsidP="00267666">
      <w:pPr>
        <w:shd w:val="clear" w:color="auto" w:fill="FFFFFF"/>
        <w:spacing w:before="150"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76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Проверка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ватсапу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(групповой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видеозвонок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267666" w:rsidRPr="00267666" w:rsidRDefault="00267666" w:rsidP="00267666">
      <w:pPr>
        <w:pStyle w:val="a3"/>
        <w:spacing w:after="0" w:line="240" w:lineRule="auto"/>
        <w:rPr>
          <w:b/>
        </w:rPr>
      </w:pP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Местоимения всякий, каждый, сам, самый, любой, иной, другой, весь выделяются в отдельный разряд. Как же называется этот разряд, в чём особенность местоимений, входящих в него?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63237C4" wp14:editId="2F923FF5">
            <wp:extent cx="2943225" cy="1781175"/>
            <wp:effectExtent l="0" t="0" r="9525" b="9525"/>
            <wp:docPr id="1" name="Рисунок 1" descr="https://resh.edu.ru/uploads/lesson_extract/7005/20200114151412/OEBPS/objects/m_russ_6_82_1/5d88aade916c2988188118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7005/20200114151412/OEBPS/objects/m_russ_6_82_1/5d88aade916c29881881188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666" w:rsidRDefault="00267666" w:rsidP="00267666">
      <w:pPr>
        <w:pStyle w:val="a3"/>
        <w:numPr>
          <w:ilvl w:val="0"/>
          <w:numId w:val="6"/>
        </w:numPr>
        <w:shd w:val="clear" w:color="auto" w:fill="FFFFFF"/>
        <w:spacing w:before="750" w:after="0" w:line="240" w:lineRule="auto"/>
        <w:ind w:right="105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над новым материалом.</w:t>
      </w:r>
    </w:p>
    <w:p w:rsidR="00267666" w:rsidRPr="00B14157" w:rsidRDefault="00267666" w:rsidP="00267666">
      <w:pPr>
        <w:pStyle w:val="a3"/>
        <w:shd w:val="clear" w:color="auto" w:fill="FFFFFF"/>
        <w:spacing w:before="750" w:after="0" w:line="240" w:lineRule="auto"/>
        <w:ind w:right="105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часть. Просмотр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ссылке</w:t>
      </w:r>
    </w:p>
    <w:p w:rsidR="00267666" w:rsidRPr="00267666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tgtFrame="_blank" w:history="1">
        <w:r w:rsidRPr="0026766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https://resh.edu.ru/subject/lesson/7005/start/260757/</w:t>
        </w:r>
      </w:hyperlink>
    </w:p>
    <w:p w:rsidR="00267666" w:rsidRDefault="00267666" w:rsidP="00267666">
      <w:pPr>
        <w:pStyle w:val="a3"/>
        <w:numPr>
          <w:ilvl w:val="0"/>
          <w:numId w:val="6"/>
        </w:num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6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Закрепление материала. </w:t>
      </w:r>
    </w:p>
    <w:p w:rsidR="00267666" w:rsidRPr="00267666" w:rsidRDefault="00267666" w:rsidP="00267666">
      <w:pPr>
        <w:pStyle w:val="a3"/>
        <w:numPr>
          <w:ilvl w:val="0"/>
          <w:numId w:val="7"/>
        </w:num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6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Работа по учебнику.</w:t>
      </w:r>
    </w:p>
    <w:p w:rsidR="00267666" w:rsidRPr="00267666" w:rsidRDefault="00267666" w:rsidP="00267666">
      <w:pPr>
        <w:pStyle w:val="a3"/>
        <w:shd w:val="clear" w:color="auto" w:fill="FFFFFF"/>
        <w:spacing w:before="100" w:beforeAutospacing="1" w:after="30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66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-выполнение упр. 489 (устно), 490 (письменно)</w:t>
      </w:r>
    </w:p>
    <w:p w:rsidR="00267666" w:rsidRPr="00267666" w:rsidRDefault="00267666" w:rsidP="00267666">
      <w:pPr>
        <w:pStyle w:val="a3"/>
        <w:shd w:val="clear" w:color="auto" w:fill="FFFFFF"/>
        <w:spacing w:before="100" w:beforeAutospacing="1" w:after="30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7666" w:rsidRPr="00267666" w:rsidRDefault="00267666" w:rsidP="00267666">
      <w:pPr>
        <w:pStyle w:val="a3"/>
        <w:numPr>
          <w:ilvl w:val="0"/>
          <w:numId w:val="7"/>
        </w:num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76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в справочниках.</w:t>
      </w:r>
    </w:p>
    <w:p w:rsidR="00267666" w:rsidRPr="00267666" w:rsidRDefault="00267666" w:rsidP="00267666">
      <w:pPr>
        <w:pStyle w:val="a3"/>
        <w:shd w:val="clear" w:color="auto" w:fill="FFFFFF"/>
        <w:spacing w:before="100" w:beforeAutospacing="1" w:after="30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Pr="00267666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ознакомься также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  следующим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материалом (нужное запиши в справочник)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Определительные местоимения – это разряд местоимений, которые указывают на обобщённое качество предмета.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Прочитайте предложение: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публичных библиотеках на каждой полке больше книг, чему любого из нас во всём доме.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Местоимения каждой, любого, всём относятся к разряду определительных. Они указывают на обобщённое качество предмета.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Прочитаем подписи.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человек должен учиться.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всякие ягоды можно есть.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Миша сам строит башню.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У Кати самое красивое платье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 любом фрукте много витаминов.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споре может быть иное мнение.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 другой книге записаны сказки.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Весь день светит солнце.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каждой каждом из предложений выделены определительные местоимения. К определительным местоимениям относятся местоимения всякий, каждый, сам, самый, любой, иной, другой, весь.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рассмотрим таблицу.</w:t>
      </w:r>
    </w:p>
    <w:tbl>
      <w:tblPr>
        <w:tblW w:w="0" w:type="auto"/>
        <w:tblInd w:w="10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2"/>
        <w:gridCol w:w="2023"/>
      </w:tblGrid>
      <w:tr w:rsidR="00267666" w:rsidRPr="00B14157" w:rsidTr="005032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Красивое платье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Другое платье</w:t>
            </w:r>
          </w:p>
        </w:tc>
      </w:tr>
      <w:tr w:rsidR="00267666" w:rsidRPr="00B14157" w:rsidTr="005032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Добрый 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день</w:t>
            </w:r>
          </w:p>
        </w:tc>
      </w:tr>
      <w:tr w:rsidR="00267666" w:rsidRPr="00B14157" w:rsidTr="005032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Вкусная 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Всякая еда</w:t>
            </w:r>
          </w:p>
        </w:tc>
      </w:tr>
      <w:tr w:rsidR="00267666" w:rsidRPr="00B14157" w:rsidTr="005032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Вежливый 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Каждый человек</w:t>
            </w:r>
          </w:p>
        </w:tc>
      </w:tr>
      <w:tr w:rsidR="00267666" w:rsidRPr="00B14157" w:rsidTr="005032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Свежий фрукт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Любой фрукт</w:t>
            </w:r>
          </w:p>
        </w:tc>
      </w:tr>
      <w:tr w:rsidR="00267666" w:rsidRPr="00B14157" w:rsidTr="005032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Хороший вкус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Иной вкус</w:t>
            </w:r>
          </w:p>
        </w:tc>
      </w:tr>
    </w:tbl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 левом столбике представлены имена прилагательные + имена существительные. В правом столбике представлены определительные местоимения + имена существительные.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Просклоняем местоимения правого столбика, выделив окончания у определительных местоимений. Изменим местоимения по родам.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Другое другая, другой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Весь – вся, всё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Всякая – всякий, всякое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– каждая, каждое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Любой – любая, любое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Иной – иная, иное.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Изменим местоимения по числам.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Другое – другие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Весь – все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Всякая – всякие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– каждые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Любой – любые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Иной – иные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Сделанные изменения позволяют сделать вывод: определительные местоимения изменяются по родам, числам и падежам.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Прочитаем предложения.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1. Весь класс скоро отправится в поход.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Каждый может стать участником олимпиады.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Он поехал в самый центр города.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 К иному и с просьбой не подойдёшь.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Найдём в предложениях определительные местоимения и отметим, каким членом предложения они являются. В первом предложении весь –отвечает на вопрос «какой?» и является определением. Во втором предложении каждый – отвечает на вопрос «кто?», является подлежащим. В третьем предложении самый – отвечает на вопрос «какой?» и является определением. В четвёртом предложении иному – отвечает на вопрос «к кому» и является дополнением.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сделать вывод: в предложении определительные местоимения могут быть подлежащим, дополнением, но, чаще всего, определением.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изменение местоимений сам (сама) и самый по падежам.</w:t>
      </w:r>
    </w:p>
    <w:tbl>
      <w:tblPr>
        <w:tblW w:w="0" w:type="auto"/>
        <w:tblInd w:w="10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3"/>
        <w:gridCol w:w="1417"/>
        <w:gridCol w:w="1755"/>
      </w:tblGrid>
      <w:tr w:rsidR="00267666" w:rsidRPr="00B14157" w:rsidTr="005032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п.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са́мый</w:t>
            </w:r>
            <w:proofErr w:type="spellEnd"/>
          </w:p>
        </w:tc>
      </w:tr>
      <w:tr w:rsidR="00267666" w:rsidRPr="00B14157" w:rsidTr="005032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Р. п.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самого́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са́мого</w:t>
            </w:r>
            <w:proofErr w:type="spellEnd"/>
          </w:p>
        </w:tc>
      </w:tr>
      <w:tr w:rsidR="00267666" w:rsidRPr="00B14157" w:rsidTr="005032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Д. п.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самому́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са́мому</w:t>
            </w:r>
            <w:proofErr w:type="spellEnd"/>
          </w:p>
        </w:tc>
      </w:tr>
      <w:tr w:rsidR="00267666" w:rsidRPr="00B14157" w:rsidTr="005032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 п.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сам, самого́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са́мый</w:t>
            </w:r>
            <w:proofErr w:type="spellEnd"/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са́мого</w:t>
            </w:r>
            <w:proofErr w:type="spellEnd"/>
          </w:p>
        </w:tc>
      </w:tr>
      <w:tr w:rsidR="00267666" w:rsidRPr="00B14157" w:rsidTr="005032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 п.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сами́м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са́мым</w:t>
            </w:r>
            <w:proofErr w:type="spellEnd"/>
          </w:p>
        </w:tc>
      </w:tr>
      <w:tr w:rsidR="00267666" w:rsidRPr="00B14157" w:rsidTr="005032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 п.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</w:t>
            </w:r>
            <w:proofErr w:type="spellStart"/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само́м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7666" w:rsidRPr="00B14157" w:rsidRDefault="00267666" w:rsidP="00503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</w:t>
            </w:r>
            <w:proofErr w:type="spellStart"/>
            <w:r w:rsidRPr="00B141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са́мом</w:t>
            </w:r>
            <w:proofErr w:type="spellEnd"/>
          </w:p>
        </w:tc>
      </w:tr>
    </w:tbl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сделать вывод, что местоимения сам (сама) и самый изменяются по родам, числам и падежам. При склонении по падежам они выглядят одинаково, но отличаются ударением.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Прочитаем предложения.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Всё лето.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всем правилам.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Путешествовали без всякой цели.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 другое время я согласился бы ему помочь.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переулок в городе был своеобразен.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Музей в этом городе знал любой школьник.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Дедушка работает на огороде сам.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Была самая середина лета.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Найдём все определительные местоимения. В первом предложении – всё, во втором – всем, в третьем – всякой, в четвёртом – другое, в пятом – каждый, в шестом – любой, в седьмом – сам, в восьмом – самая.</w:t>
      </w:r>
    </w:p>
    <w:p w:rsidR="00267666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7666" w:rsidRPr="00267666" w:rsidRDefault="00267666" w:rsidP="00267666">
      <w:pPr>
        <w:pStyle w:val="a3"/>
        <w:numPr>
          <w:ilvl w:val="0"/>
          <w:numId w:val="7"/>
        </w:num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76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Выполни </w:t>
      </w:r>
      <w:r w:rsidR="004F40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мини-</w:t>
      </w:r>
      <w:r w:rsidRPr="002676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тест.</w:t>
      </w:r>
    </w:p>
    <w:p w:rsidR="00267666" w:rsidRPr="00267666" w:rsidRDefault="00267666" w:rsidP="00267666">
      <w:pPr>
        <w:shd w:val="clear" w:color="auto" w:fill="FFFFFF"/>
        <w:spacing w:before="100" w:beforeAutospacing="1" w:after="30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26766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Какое из местоимений не является определительным?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А. любой;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Б. другой;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В. никто;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Г. иной.</w:t>
      </w:r>
    </w:p>
    <w:p w:rsidR="00267666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Выберите из списка правильный ответ.</w:t>
      </w:r>
    </w:p>
    <w:p w:rsidR="00267666" w:rsidRPr="00267666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676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предложении определительное местоимение может быть: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 </w:t>
      </w: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подлежащим или сказуемым;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Б. </w:t>
      </w: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любым членом предложения;</w:t>
      </w:r>
    </w:p>
    <w:p w:rsidR="00267666" w:rsidRPr="00B14157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В. </w:t>
      </w: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подлежащим, определением, дополнением;</w:t>
      </w:r>
    </w:p>
    <w:p w:rsidR="00267666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</w:t>
      </w:r>
      <w:r w:rsidRPr="00B14157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определением.</w:t>
      </w:r>
    </w:p>
    <w:p w:rsidR="004F40A3" w:rsidRPr="00B14157" w:rsidRDefault="004F40A3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-проверка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ватсапу</w:t>
      </w:r>
      <w:proofErr w:type="spellEnd"/>
    </w:p>
    <w:p w:rsidR="00267666" w:rsidRPr="004B3FEE" w:rsidRDefault="004F40A3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</w:t>
      </w:r>
      <w:bookmarkStart w:id="0" w:name="_GoBack"/>
      <w:bookmarkEnd w:id="0"/>
      <w:r w:rsidR="002676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Домашнее задание </w:t>
      </w:r>
      <w:r w:rsidR="00267666" w:rsidRPr="004B3FE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упр.492</w:t>
      </w:r>
    </w:p>
    <w:p w:rsidR="00267666" w:rsidRDefault="00267666" w:rsidP="0026766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6857" w:rsidRDefault="00CA6857"/>
    <w:sectPr w:rsidR="00CA6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329FF"/>
    <w:multiLevelType w:val="multilevel"/>
    <w:tmpl w:val="ADD66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861146"/>
    <w:multiLevelType w:val="multilevel"/>
    <w:tmpl w:val="CE369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CE6BF7"/>
    <w:multiLevelType w:val="multilevel"/>
    <w:tmpl w:val="59883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9D12F4"/>
    <w:multiLevelType w:val="multilevel"/>
    <w:tmpl w:val="8AE02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5E72D7"/>
    <w:multiLevelType w:val="hybridMultilevel"/>
    <w:tmpl w:val="545EEE96"/>
    <w:lvl w:ilvl="0" w:tplc="5CB294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D044598"/>
    <w:multiLevelType w:val="multilevel"/>
    <w:tmpl w:val="2042D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0222C9"/>
    <w:multiLevelType w:val="hybridMultilevel"/>
    <w:tmpl w:val="B5B428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8FB"/>
    <w:rsid w:val="00267666"/>
    <w:rsid w:val="004F40A3"/>
    <w:rsid w:val="00AC28FB"/>
    <w:rsid w:val="00CA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BC576"/>
  <w15:chartTrackingRefBased/>
  <w15:docId w15:val="{F192B570-434E-4EB1-AD66-74C4D0534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76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76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005/start/260757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685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2020-04-04T10:09:00Z</dcterms:created>
  <dcterms:modified xsi:type="dcterms:W3CDTF">2020-04-04T10:27:00Z</dcterms:modified>
</cp:coreProperties>
</file>